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091C1" w14:textId="6E34803D" w:rsidR="007A0915" w:rsidRPr="00FB14DE" w:rsidRDefault="00EF5D7A" w:rsidP="00F4166A">
      <w:pPr>
        <w:jc w:val="center"/>
        <w:rPr>
          <w:rFonts w:ascii="Times New Roman" w:hAnsi="Times New Roman" w:cs="Times New Roman"/>
          <w:b/>
          <w:bCs/>
          <w:u w:val="single"/>
        </w:rPr>
      </w:pPr>
      <w:r>
        <w:rPr>
          <w:rFonts w:ascii="Times New Roman" w:hAnsi="Times New Roman" w:cs="Times New Roman"/>
          <w:b/>
          <w:bCs/>
          <w:u w:val="single"/>
        </w:rPr>
        <w:t>Steps to Relocating</w:t>
      </w:r>
      <w:r w:rsidR="00F4166A" w:rsidRPr="00FB14DE">
        <w:rPr>
          <w:rFonts w:ascii="Times New Roman" w:hAnsi="Times New Roman" w:cs="Times New Roman"/>
          <w:b/>
          <w:bCs/>
          <w:u w:val="single"/>
        </w:rPr>
        <w:t xml:space="preserve"> Your Child </w:t>
      </w:r>
    </w:p>
    <w:p w14:paraId="393C2D01" w14:textId="07C0B8E5" w:rsidR="00F4166A" w:rsidRPr="00FB14DE" w:rsidRDefault="00F4166A" w:rsidP="00F4166A">
      <w:pPr>
        <w:ind w:firstLine="720"/>
        <w:rPr>
          <w:rFonts w:ascii="Times New Roman" w:hAnsi="Times New Roman" w:cs="Times New Roman"/>
        </w:rPr>
      </w:pPr>
      <w:r w:rsidRPr="00FB14DE">
        <w:rPr>
          <w:rFonts w:ascii="Times New Roman" w:hAnsi="Times New Roman" w:cs="Times New Roman"/>
        </w:rPr>
        <w:t>There are a multitude of different reasons that life may be pushi</w:t>
      </w:r>
      <w:r w:rsidR="00085CA0">
        <w:rPr>
          <w:rFonts w:ascii="Times New Roman" w:hAnsi="Times New Roman" w:cs="Times New Roman"/>
        </w:rPr>
        <w:t>ng you towards a new location</w:t>
      </w:r>
      <w:r w:rsidR="00472303">
        <w:rPr>
          <w:rFonts w:ascii="Times New Roman" w:hAnsi="Times New Roman" w:cs="Times New Roman"/>
        </w:rPr>
        <w:t>;</w:t>
      </w:r>
      <w:r w:rsidR="00085CA0">
        <w:rPr>
          <w:rFonts w:ascii="Times New Roman" w:hAnsi="Times New Roman" w:cs="Times New Roman"/>
        </w:rPr>
        <w:t xml:space="preserve"> w</w:t>
      </w:r>
      <w:r w:rsidRPr="00FB14DE">
        <w:rPr>
          <w:rFonts w:ascii="Times New Roman" w:hAnsi="Times New Roman" w:cs="Times New Roman"/>
        </w:rPr>
        <w:t xml:space="preserve">hether it is a job opportunity in a different state, to be closer to family, or simply </w:t>
      </w:r>
      <w:r w:rsidR="00B82C47" w:rsidRPr="00FB14DE">
        <w:rPr>
          <w:rFonts w:ascii="Times New Roman" w:hAnsi="Times New Roman" w:cs="Times New Roman"/>
        </w:rPr>
        <w:t>a need for</w:t>
      </w:r>
      <w:r w:rsidRPr="00FB14DE">
        <w:rPr>
          <w:rFonts w:ascii="Times New Roman" w:hAnsi="Times New Roman" w:cs="Times New Roman"/>
        </w:rPr>
        <w:t xml:space="preserve"> a change of scenery. However, when you have a child wit</w:t>
      </w:r>
      <w:r w:rsidR="00085CA0">
        <w:rPr>
          <w:rFonts w:ascii="Times New Roman" w:hAnsi="Times New Roman" w:cs="Times New Roman"/>
        </w:rPr>
        <w:t>h your former spouse, this is not</w:t>
      </w:r>
      <w:r w:rsidRPr="00FB14DE">
        <w:rPr>
          <w:rFonts w:ascii="Times New Roman" w:hAnsi="Times New Roman" w:cs="Times New Roman"/>
        </w:rPr>
        <w:t xml:space="preserve"> as simple as packing </w:t>
      </w:r>
      <w:r w:rsidR="00035C4A">
        <w:rPr>
          <w:rFonts w:ascii="Times New Roman" w:hAnsi="Times New Roman" w:cs="Times New Roman"/>
        </w:rPr>
        <w:t xml:space="preserve">your bags </w:t>
      </w:r>
      <w:r w:rsidRPr="00FB14DE">
        <w:rPr>
          <w:rFonts w:ascii="Times New Roman" w:hAnsi="Times New Roman" w:cs="Times New Roman"/>
        </w:rPr>
        <w:t xml:space="preserve">and </w:t>
      </w:r>
      <w:r w:rsidR="00D441F7">
        <w:rPr>
          <w:rFonts w:ascii="Times New Roman" w:hAnsi="Times New Roman" w:cs="Times New Roman"/>
        </w:rPr>
        <w:t>moving</w:t>
      </w:r>
      <w:r w:rsidRPr="00FB14DE">
        <w:rPr>
          <w:rFonts w:ascii="Times New Roman" w:hAnsi="Times New Roman" w:cs="Times New Roman"/>
        </w:rPr>
        <w:t xml:space="preserve">. </w:t>
      </w:r>
      <w:r w:rsidR="00EF5D7A">
        <w:rPr>
          <w:rFonts w:ascii="Times New Roman" w:hAnsi="Times New Roman" w:cs="Times New Roman"/>
        </w:rPr>
        <w:t>This also includes relocating to another area in the state.</w:t>
      </w:r>
    </w:p>
    <w:p w14:paraId="37F6EE24" w14:textId="32B40A64" w:rsidR="00F4166A" w:rsidRPr="00FB14DE" w:rsidRDefault="00F4166A" w:rsidP="00F4166A">
      <w:pPr>
        <w:ind w:firstLine="720"/>
        <w:rPr>
          <w:rFonts w:ascii="Times New Roman" w:hAnsi="Times New Roman" w:cs="Times New Roman"/>
        </w:rPr>
      </w:pPr>
      <w:r w:rsidRPr="00FB14DE">
        <w:rPr>
          <w:rFonts w:ascii="Times New Roman" w:hAnsi="Times New Roman" w:cs="Times New Roman"/>
        </w:rPr>
        <w:t>In West Virginia, the law focuses on the best interest of the child</w:t>
      </w:r>
      <w:r w:rsidR="00B82C47" w:rsidRPr="00FB14DE">
        <w:rPr>
          <w:rFonts w:ascii="Times New Roman" w:hAnsi="Times New Roman" w:cs="Times New Roman"/>
        </w:rPr>
        <w:t>.</w:t>
      </w:r>
      <w:r w:rsidRPr="00FB14DE">
        <w:rPr>
          <w:rFonts w:ascii="Times New Roman" w:hAnsi="Times New Roman" w:cs="Times New Roman"/>
        </w:rPr>
        <w:t xml:space="preserve"> </w:t>
      </w:r>
      <w:r w:rsidR="00B82C47" w:rsidRPr="00FB14DE">
        <w:rPr>
          <w:rFonts w:ascii="Times New Roman" w:hAnsi="Times New Roman" w:cs="Times New Roman"/>
        </w:rPr>
        <w:t>W</w:t>
      </w:r>
      <w:r w:rsidRPr="00FB14DE">
        <w:rPr>
          <w:rFonts w:ascii="Times New Roman" w:hAnsi="Times New Roman" w:cs="Times New Roman"/>
        </w:rPr>
        <w:t xml:space="preserve">hen it comes to relocation, the law wants to ensure that the child maintains, as much as possible, a stable relationship with </w:t>
      </w:r>
      <w:r w:rsidRPr="00EF5D7A">
        <w:rPr>
          <w:rFonts w:ascii="Times New Roman" w:hAnsi="Times New Roman" w:cs="Times New Roman"/>
          <w:i/>
          <w:iCs/>
        </w:rPr>
        <w:t>both parents</w:t>
      </w:r>
      <w:r w:rsidRPr="00FB14DE">
        <w:rPr>
          <w:rFonts w:ascii="Times New Roman" w:hAnsi="Times New Roman" w:cs="Times New Roman"/>
        </w:rPr>
        <w:t>. Specifically, this is governed by West Virginia Code § 48-9-403</w:t>
      </w:r>
      <w:r w:rsidR="00B82C47" w:rsidRPr="00FB14DE">
        <w:rPr>
          <w:rFonts w:ascii="Times New Roman" w:hAnsi="Times New Roman" w:cs="Times New Roman"/>
        </w:rPr>
        <w:t>, which serves as a rulebook and step-by-step process for relocating.</w:t>
      </w:r>
      <w:r w:rsidR="00472303">
        <w:rPr>
          <w:rFonts w:ascii="Times New Roman" w:hAnsi="Times New Roman" w:cs="Times New Roman"/>
        </w:rPr>
        <w:t xml:space="preserve"> Here, the relocation of a parent is defined by a </w:t>
      </w:r>
      <w:r w:rsidR="00EF5D7A">
        <w:rPr>
          <w:rFonts w:ascii="Times New Roman" w:hAnsi="Times New Roman" w:cs="Times New Roman"/>
        </w:rPr>
        <w:t xml:space="preserve">relocation of the child </w:t>
      </w:r>
      <w:r w:rsidR="00472303">
        <w:rPr>
          <w:rFonts w:ascii="Times New Roman" w:hAnsi="Times New Roman" w:cs="Times New Roman"/>
        </w:rPr>
        <w:t>that constitutes a “substantial change” in the circumstances of the child.</w:t>
      </w:r>
      <w:r w:rsidR="00EF5D7A">
        <w:rPr>
          <w:rFonts w:ascii="Times New Roman" w:hAnsi="Times New Roman" w:cs="Times New Roman"/>
        </w:rPr>
        <w:t xml:space="preserve">  Follow these steps:</w:t>
      </w:r>
    </w:p>
    <w:p w14:paraId="049EFDF2" w14:textId="06CD801D" w:rsidR="00EF5D7A" w:rsidRDefault="00B82C47" w:rsidP="00F4166A">
      <w:pPr>
        <w:ind w:firstLine="720"/>
        <w:rPr>
          <w:rFonts w:ascii="Times New Roman" w:hAnsi="Times New Roman" w:cs="Times New Roman"/>
        </w:rPr>
      </w:pPr>
      <w:r w:rsidRPr="00EF5D7A">
        <w:rPr>
          <w:rFonts w:ascii="Times New Roman" w:hAnsi="Times New Roman" w:cs="Times New Roman"/>
          <w:b/>
          <w:bCs/>
        </w:rPr>
        <w:t>Step 1</w:t>
      </w:r>
      <w:r w:rsidRPr="00FB14DE">
        <w:rPr>
          <w:rFonts w:ascii="Times New Roman" w:hAnsi="Times New Roman" w:cs="Times New Roman"/>
        </w:rPr>
        <w:t xml:space="preserve">: A parent who intends to move must provide a </w:t>
      </w:r>
      <w:r w:rsidRPr="00EF5D7A">
        <w:rPr>
          <w:rFonts w:ascii="Times New Roman" w:hAnsi="Times New Roman" w:cs="Times New Roman"/>
          <w:b/>
          <w:bCs/>
        </w:rPr>
        <w:t>formal notice</w:t>
      </w:r>
      <w:r w:rsidRPr="00FB14DE">
        <w:rPr>
          <w:rFonts w:ascii="Times New Roman" w:hAnsi="Times New Roman" w:cs="Times New Roman"/>
        </w:rPr>
        <w:t xml:space="preserve"> to the other parent.</w:t>
      </w:r>
      <w:r w:rsidR="00E24101">
        <w:rPr>
          <w:rFonts w:ascii="Times New Roman" w:hAnsi="Times New Roman" w:cs="Times New Roman"/>
        </w:rPr>
        <w:t xml:space="preserve"> A formal petition must be filed with the court at least 90 days</w:t>
      </w:r>
      <w:r w:rsidR="00CB62A3">
        <w:rPr>
          <w:rFonts w:ascii="Times New Roman" w:hAnsi="Times New Roman" w:cs="Times New Roman"/>
        </w:rPr>
        <w:t xml:space="preserve"> before</w:t>
      </w:r>
      <w:r w:rsidR="00E24101">
        <w:rPr>
          <w:rFonts w:ascii="Times New Roman" w:hAnsi="Times New Roman" w:cs="Times New Roman"/>
        </w:rPr>
        <w:t xml:space="preserve">, and the other parent must be </w:t>
      </w:r>
      <w:r w:rsidR="00EF5D7A">
        <w:rPr>
          <w:rFonts w:ascii="Times New Roman" w:hAnsi="Times New Roman" w:cs="Times New Roman"/>
        </w:rPr>
        <w:t xml:space="preserve">given </w:t>
      </w:r>
      <w:r w:rsidR="00E24101">
        <w:rPr>
          <w:rFonts w:ascii="Times New Roman" w:hAnsi="Times New Roman" w:cs="Times New Roman"/>
        </w:rPr>
        <w:t>notice at least 60 days in advance.</w:t>
      </w:r>
      <w:r w:rsidRPr="00FB14DE">
        <w:rPr>
          <w:rFonts w:ascii="Times New Roman" w:hAnsi="Times New Roman" w:cs="Times New Roman"/>
        </w:rPr>
        <w:t xml:space="preserve"> This </w:t>
      </w:r>
      <w:r w:rsidR="00EF5D7A">
        <w:rPr>
          <w:rFonts w:ascii="Times New Roman" w:hAnsi="Times New Roman" w:cs="Times New Roman"/>
        </w:rPr>
        <w:t xml:space="preserve">written </w:t>
      </w:r>
      <w:r w:rsidRPr="00FB14DE">
        <w:rPr>
          <w:rFonts w:ascii="Times New Roman" w:hAnsi="Times New Roman" w:cs="Times New Roman"/>
        </w:rPr>
        <w:t>notice must include</w:t>
      </w:r>
      <w:r w:rsidR="00EF5D7A">
        <w:rPr>
          <w:rFonts w:ascii="Times New Roman" w:hAnsi="Times New Roman" w:cs="Times New Roman"/>
        </w:rPr>
        <w:t>:</w:t>
      </w:r>
    </w:p>
    <w:p w14:paraId="71B62C26" w14:textId="77777777" w:rsidR="00EF5D7A" w:rsidRDefault="00B82C47" w:rsidP="00EF5D7A">
      <w:pPr>
        <w:pStyle w:val="ListParagraph"/>
        <w:numPr>
          <w:ilvl w:val="0"/>
          <w:numId w:val="2"/>
        </w:numPr>
        <w:rPr>
          <w:rFonts w:ascii="Times New Roman" w:hAnsi="Times New Roman" w:cs="Times New Roman"/>
        </w:rPr>
      </w:pPr>
      <w:r w:rsidRPr="00EF5D7A">
        <w:rPr>
          <w:rFonts w:ascii="Times New Roman" w:hAnsi="Times New Roman" w:cs="Times New Roman"/>
        </w:rPr>
        <w:t xml:space="preserve"> the proposed date of the move, </w:t>
      </w:r>
    </w:p>
    <w:p w14:paraId="4D5607B0" w14:textId="0654CF45" w:rsidR="00EF5D7A" w:rsidRDefault="00B82C47" w:rsidP="00EF5D7A">
      <w:pPr>
        <w:pStyle w:val="ListParagraph"/>
        <w:numPr>
          <w:ilvl w:val="0"/>
          <w:numId w:val="2"/>
        </w:numPr>
        <w:rPr>
          <w:rFonts w:ascii="Times New Roman" w:hAnsi="Times New Roman" w:cs="Times New Roman"/>
        </w:rPr>
      </w:pPr>
      <w:r w:rsidRPr="00EF5D7A">
        <w:rPr>
          <w:rFonts w:ascii="Times New Roman" w:hAnsi="Times New Roman" w:cs="Times New Roman"/>
        </w:rPr>
        <w:t>the specific new address</w:t>
      </w:r>
      <w:r w:rsidR="00EF5D7A">
        <w:rPr>
          <w:rFonts w:ascii="Times New Roman" w:hAnsi="Times New Roman" w:cs="Times New Roman"/>
        </w:rPr>
        <w:t xml:space="preserve"> where child is to be relocated</w:t>
      </w:r>
      <w:r w:rsidRPr="00EF5D7A">
        <w:rPr>
          <w:rFonts w:ascii="Times New Roman" w:hAnsi="Times New Roman" w:cs="Times New Roman"/>
        </w:rPr>
        <w:t xml:space="preserve">, </w:t>
      </w:r>
    </w:p>
    <w:p w14:paraId="3DED6B1B" w14:textId="77777777" w:rsidR="00EF5D7A" w:rsidRDefault="00B82C47" w:rsidP="00EF5D7A">
      <w:pPr>
        <w:pStyle w:val="ListParagraph"/>
        <w:numPr>
          <w:ilvl w:val="0"/>
          <w:numId w:val="2"/>
        </w:numPr>
        <w:rPr>
          <w:rFonts w:ascii="Times New Roman" w:hAnsi="Times New Roman" w:cs="Times New Roman"/>
        </w:rPr>
      </w:pPr>
      <w:r w:rsidRPr="00EF5D7A">
        <w:rPr>
          <w:rFonts w:ascii="Times New Roman" w:hAnsi="Times New Roman" w:cs="Times New Roman"/>
        </w:rPr>
        <w:t>the reason(s) for the relocation, a</w:t>
      </w:r>
      <w:r w:rsidR="00E24101" w:rsidRPr="00EF5D7A">
        <w:rPr>
          <w:rFonts w:ascii="Times New Roman" w:hAnsi="Times New Roman" w:cs="Times New Roman"/>
        </w:rPr>
        <w:t xml:space="preserve"> </w:t>
      </w:r>
      <w:r w:rsidRPr="00EF5D7A">
        <w:rPr>
          <w:rFonts w:ascii="Times New Roman" w:hAnsi="Times New Roman" w:cs="Times New Roman"/>
        </w:rPr>
        <w:t>proposed revision to the existing parenting schedule</w:t>
      </w:r>
      <w:r w:rsidR="00E24101" w:rsidRPr="00EF5D7A">
        <w:rPr>
          <w:rFonts w:ascii="Times New Roman" w:hAnsi="Times New Roman" w:cs="Times New Roman"/>
        </w:rPr>
        <w:t xml:space="preserve">, and </w:t>
      </w:r>
    </w:p>
    <w:p w14:paraId="2E082D7B" w14:textId="77777777" w:rsidR="00EF5D7A" w:rsidRDefault="00E24101" w:rsidP="00EF5D7A">
      <w:pPr>
        <w:pStyle w:val="ListParagraph"/>
        <w:numPr>
          <w:ilvl w:val="0"/>
          <w:numId w:val="2"/>
        </w:numPr>
        <w:rPr>
          <w:rFonts w:ascii="Times New Roman" w:hAnsi="Times New Roman" w:cs="Times New Roman"/>
        </w:rPr>
      </w:pPr>
      <w:r w:rsidRPr="00EF5D7A">
        <w:rPr>
          <w:rFonts w:ascii="Times New Roman" w:hAnsi="Times New Roman" w:cs="Times New Roman"/>
        </w:rPr>
        <w:t>a request for a hearing</w:t>
      </w:r>
      <w:r w:rsidR="00B82C47" w:rsidRPr="00EF5D7A">
        <w:rPr>
          <w:rFonts w:ascii="Times New Roman" w:hAnsi="Times New Roman" w:cs="Times New Roman"/>
        </w:rPr>
        <w:t xml:space="preserve">. </w:t>
      </w:r>
    </w:p>
    <w:p w14:paraId="694ABE3B" w14:textId="5832C04D" w:rsidR="00F4166A" w:rsidRPr="00EF5D7A" w:rsidRDefault="00B82C47" w:rsidP="00EF5D7A">
      <w:pPr>
        <w:rPr>
          <w:rFonts w:ascii="Times New Roman" w:hAnsi="Times New Roman" w:cs="Times New Roman"/>
        </w:rPr>
      </w:pPr>
      <w:r w:rsidRPr="00EF5D7A">
        <w:rPr>
          <w:rFonts w:ascii="Times New Roman" w:hAnsi="Times New Roman" w:cs="Times New Roman"/>
        </w:rPr>
        <w:t xml:space="preserve">Failing to provide this notice can lead to a significant setback in the legal process of relocating with a child. </w:t>
      </w:r>
    </w:p>
    <w:p w14:paraId="51935D9D" w14:textId="77777777" w:rsidR="00EF5D7A" w:rsidRDefault="00B82C47" w:rsidP="00017BC1">
      <w:pPr>
        <w:ind w:firstLine="720"/>
        <w:rPr>
          <w:rFonts w:ascii="Times New Roman" w:hAnsi="Times New Roman" w:cs="Times New Roman"/>
        </w:rPr>
      </w:pPr>
      <w:r w:rsidRPr="00EF5D7A">
        <w:rPr>
          <w:rFonts w:ascii="Times New Roman" w:hAnsi="Times New Roman" w:cs="Times New Roman"/>
          <w:b/>
          <w:bCs/>
        </w:rPr>
        <w:t>Step 2</w:t>
      </w:r>
      <w:r w:rsidRPr="00FB14DE">
        <w:rPr>
          <w:rFonts w:ascii="Times New Roman" w:hAnsi="Times New Roman" w:cs="Times New Roman"/>
        </w:rPr>
        <w:t xml:space="preserve">: </w:t>
      </w:r>
      <w:r w:rsidR="00017BC1">
        <w:rPr>
          <w:rFonts w:ascii="Times New Roman" w:hAnsi="Times New Roman" w:cs="Times New Roman"/>
        </w:rPr>
        <w:t xml:space="preserve">Next, the parent looking to relocate must show: </w:t>
      </w:r>
    </w:p>
    <w:p w14:paraId="63359E5C" w14:textId="7010DA4B" w:rsidR="00EF5D7A" w:rsidRDefault="00017BC1" w:rsidP="00017BC1">
      <w:pPr>
        <w:ind w:firstLine="720"/>
        <w:rPr>
          <w:rFonts w:ascii="Times New Roman" w:hAnsi="Times New Roman" w:cs="Times New Roman"/>
        </w:rPr>
      </w:pPr>
      <w:r>
        <w:rPr>
          <w:rFonts w:ascii="Times New Roman" w:hAnsi="Times New Roman" w:cs="Times New Roman"/>
        </w:rPr>
        <w:t xml:space="preserve">(1) that the move is being made in </w:t>
      </w:r>
      <w:r w:rsidRPr="00EF5D7A">
        <w:rPr>
          <w:rFonts w:ascii="Times New Roman" w:hAnsi="Times New Roman" w:cs="Times New Roman"/>
          <w:b/>
          <w:bCs/>
        </w:rPr>
        <w:t>good faith</w:t>
      </w:r>
      <w:r>
        <w:rPr>
          <w:rFonts w:ascii="Times New Roman" w:hAnsi="Times New Roman" w:cs="Times New Roman"/>
        </w:rPr>
        <w:t xml:space="preserve">. </w:t>
      </w:r>
      <w:r w:rsidRPr="00FB14DE">
        <w:rPr>
          <w:rFonts w:ascii="Times New Roman" w:hAnsi="Times New Roman" w:cs="Times New Roman"/>
        </w:rPr>
        <w:t>Generally, if a move is for a legitimate purpose, such as</w:t>
      </w:r>
      <w:r w:rsidR="00EF5D7A">
        <w:rPr>
          <w:rFonts w:ascii="Times New Roman" w:hAnsi="Times New Roman" w:cs="Times New Roman"/>
        </w:rPr>
        <w:t>:</w:t>
      </w:r>
    </w:p>
    <w:p w14:paraId="6F494783" w14:textId="77777777" w:rsidR="00EF5D7A" w:rsidRDefault="00017BC1" w:rsidP="00EF5D7A">
      <w:pPr>
        <w:pStyle w:val="ListParagraph"/>
        <w:numPr>
          <w:ilvl w:val="0"/>
          <w:numId w:val="3"/>
        </w:numPr>
        <w:rPr>
          <w:rFonts w:ascii="Times New Roman" w:hAnsi="Times New Roman" w:cs="Times New Roman"/>
        </w:rPr>
      </w:pPr>
      <w:r w:rsidRPr="00EF5D7A">
        <w:rPr>
          <w:rFonts w:ascii="Times New Roman" w:hAnsi="Times New Roman" w:cs="Times New Roman"/>
        </w:rPr>
        <w:t xml:space="preserve"> new job opportunity, </w:t>
      </w:r>
    </w:p>
    <w:p w14:paraId="4C228F96" w14:textId="77777777" w:rsidR="00EF5D7A" w:rsidRDefault="00017BC1" w:rsidP="00EF5D7A">
      <w:pPr>
        <w:pStyle w:val="ListParagraph"/>
        <w:numPr>
          <w:ilvl w:val="0"/>
          <w:numId w:val="3"/>
        </w:numPr>
        <w:rPr>
          <w:rFonts w:ascii="Times New Roman" w:hAnsi="Times New Roman" w:cs="Times New Roman"/>
        </w:rPr>
      </w:pPr>
      <w:r w:rsidRPr="00EF5D7A">
        <w:rPr>
          <w:rFonts w:ascii="Times New Roman" w:hAnsi="Times New Roman" w:cs="Times New Roman"/>
        </w:rPr>
        <w:t xml:space="preserve">to be closer to family, </w:t>
      </w:r>
      <w:r w:rsidR="00EF5D7A">
        <w:rPr>
          <w:rFonts w:ascii="Times New Roman" w:hAnsi="Times New Roman" w:cs="Times New Roman"/>
        </w:rPr>
        <w:t>or</w:t>
      </w:r>
    </w:p>
    <w:p w14:paraId="33BA1B6B" w14:textId="77777777" w:rsidR="00EF5D7A" w:rsidRDefault="00017BC1" w:rsidP="00EF5D7A">
      <w:pPr>
        <w:pStyle w:val="ListParagraph"/>
        <w:numPr>
          <w:ilvl w:val="0"/>
          <w:numId w:val="3"/>
        </w:numPr>
        <w:rPr>
          <w:rFonts w:ascii="Times New Roman" w:hAnsi="Times New Roman" w:cs="Times New Roman"/>
        </w:rPr>
      </w:pPr>
      <w:r w:rsidRPr="00EF5D7A">
        <w:rPr>
          <w:rFonts w:ascii="Times New Roman" w:hAnsi="Times New Roman" w:cs="Times New Roman"/>
        </w:rPr>
        <w:t xml:space="preserve"> to get out of an unhealthy living environment, a court will find that it is being made in good faith. </w:t>
      </w:r>
    </w:p>
    <w:p w14:paraId="1C386310" w14:textId="38BE0E39" w:rsidR="00EF5D7A" w:rsidRDefault="00017BC1" w:rsidP="00EF5D7A">
      <w:pPr>
        <w:rPr>
          <w:rFonts w:ascii="Times New Roman" w:hAnsi="Times New Roman" w:cs="Times New Roman"/>
        </w:rPr>
      </w:pPr>
      <w:r w:rsidRPr="00EF5D7A">
        <w:rPr>
          <w:rFonts w:ascii="Times New Roman" w:hAnsi="Times New Roman" w:cs="Times New Roman"/>
        </w:rPr>
        <w:t>In the absence of a finding of good faith, a court may deny the revised parenting plan, including</w:t>
      </w:r>
      <w:r w:rsidR="00EF5D7A">
        <w:rPr>
          <w:rFonts w:ascii="Times New Roman" w:hAnsi="Times New Roman" w:cs="Times New Roman"/>
        </w:rPr>
        <w:t xml:space="preserve"> relocating your child to any other area</w:t>
      </w:r>
      <w:r w:rsidRPr="00EF5D7A">
        <w:rPr>
          <w:rFonts w:ascii="Times New Roman" w:hAnsi="Times New Roman" w:cs="Times New Roman"/>
        </w:rPr>
        <w:t>.</w:t>
      </w:r>
      <w:r w:rsidR="00E24101" w:rsidRPr="00EF5D7A">
        <w:rPr>
          <w:rFonts w:ascii="Times New Roman" w:hAnsi="Times New Roman" w:cs="Times New Roman"/>
        </w:rPr>
        <w:t xml:space="preserve"> </w:t>
      </w:r>
    </w:p>
    <w:p w14:paraId="552DA6F7" w14:textId="632C7D43" w:rsidR="00EF5D7A" w:rsidRDefault="00E24101" w:rsidP="00EF5D7A">
      <w:pPr>
        <w:ind w:firstLine="720"/>
        <w:rPr>
          <w:rFonts w:ascii="Times New Roman" w:hAnsi="Times New Roman" w:cs="Times New Roman"/>
        </w:rPr>
      </w:pPr>
      <w:r w:rsidRPr="00EF5D7A">
        <w:rPr>
          <w:rFonts w:ascii="Times New Roman" w:hAnsi="Times New Roman" w:cs="Times New Roman"/>
        </w:rPr>
        <w:t xml:space="preserve">(2) That allowing the relocation with the child is in the </w:t>
      </w:r>
      <w:r w:rsidRPr="00EF5D7A">
        <w:rPr>
          <w:rFonts w:ascii="Times New Roman" w:hAnsi="Times New Roman" w:cs="Times New Roman"/>
          <w:b/>
          <w:bCs/>
        </w:rPr>
        <w:t>best interest</w:t>
      </w:r>
      <w:r w:rsidRPr="00EF5D7A">
        <w:rPr>
          <w:rFonts w:ascii="Times New Roman" w:hAnsi="Times New Roman" w:cs="Times New Roman"/>
        </w:rPr>
        <w:t xml:space="preserve"> of the child.</w:t>
      </w:r>
      <w:r w:rsidR="00017BC1" w:rsidRPr="00EF5D7A">
        <w:rPr>
          <w:rFonts w:ascii="Times New Roman" w:hAnsi="Times New Roman" w:cs="Times New Roman"/>
        </w:rPr>
        <w:t xml:space="preserve"> </w:t>
      </w:r>
    </w:p>
    <w:p w14:paraId="6DA20A4A" w14:textId="32160262" w:rsidR="00017BC1" w:rsidRPr="00EF5D7A" w:rsidRDefault="00017BC1" w:rsidP="00EF5D7A">
      <w:pPr>
        <w:ind w:firstLine="720"/>
        <w:rPr>
          <w:rFonts w:ascii="Times New Roman" w:hAnsi="Times New Roman" w:cs="Times New Roman"/>
        </w:rPr>
      </w:pPr>
      <w:r w:rsidRPr="00EF5D7A">
        <w:rPr>
          <w:rFonts w:ascii="Times New Roman" w:hAnsi="Times New Roman" w:cs="Times New Roman"/>
        </w:rPr>
        <w:t>(</w:t>
      </w:r>
      <w:r w:rsidR="00E24101" w:rsidRPr="00EF5D7A">
        <w:rPr>
          <w:rFonts w:ascii="Times New Roman" w:hAnsi="Times New Roman" w:cs="Times New Roman"/>
        </w:rPr>
        <w:t>3</w:t>
      </w:r>
      <w:r w:rsidRPr="00EF5D7A">
        <w:rPr>
          <w:rFonts w:ascii="Times New Roman" w:hAnsi="Times New Roman" w:cs="Times New Roman"/>
        </w:rPr>
        <w:t xml:space="preserve">) That the move is reasonable and there is </w:t>
      </w:r>
      <w:r w:rsidRPr="00EF5D7A">
        <w:rPr>
          <w:rFonts w:ascii="Times New Roman" w:hAnsi="Times New Roman" w:cs="Times New Roman"/>
          <w:b/>
          <w:bCs/>
        </w:rPr>
        <w:t>no other reasonable alternative</w:t>
      </w:r>
      <w:r w:rsidRPr="00EF5D7A">
        <w:rPr>
          <w:rFonts w:ascii="Times New Roman" w:hAnsi="Times New Roman" w:cs="Times New Roman"/>
        </w:rPr>
        <w:t xml:space="preserve">. This includes the Court analyzing whether the good faith reasoning could be made without moving away. For example, a move with a legitimate purpose can be unreasonable if that purpose can be </w:t>
      </w:r>
      <w:r w:rsidRPr="00EF5D7A">
        <w:rPr>
          <w:rFonts w:ascii="Times New Roman" w:hAnsi="Times New Roman" w:cs="Times New Roman"/>
        </w:rPr>
        <w:lastRenderedPageBreak/>
        <w:t>achieved without moving to another location and disrupting the other parent’s relationship with the child</w:t>
      </w:r>
      <w:r w:rsidR="00EF5D7A">
        <w:rPr>
          <w:rFonts w:ascii="Times New Roman" w:hAnsi="Times New Roman" w:cs="Times New Roman"/>
        </w:rPr>
        <w:t xml:space="preserve"> (i.e. whether a nurse can find a job in the home area).</w:t>
      </w:r>
    </w:p>
    <w:p w14:paraId="4009E0D2" w14:textId="35109F68" w:rsidR="00860A0E" w:rsidRPr="00FB14DE" w:rsidRDefault="00860A0E" w:rsidP="00017BC1">
      <w:pPr>
        <w:ind w:firstLine="720"/>
        <w:rPr>
          <w:rFonts w:ascii="Times New Roman" w:hAnsi="Times New Roman" w:cs="Times New Roman"/>
        </w:rPr>
      </w:pPr>
      <w:r w:rsidRPr="00FB14DE">
        <w:rPr>
          <w:rFonts w:ascii="Times New Roman" w:hAnsi="Times New Roman" w:cs="Times New Roman"/>
        </w:rPr>
        <w:t xml:space="preserve">Step 3: Lastly, the court will determine what is in the </w:t>
      </w:r>
      <w:r w:rsidRPr="00EF5D7A">
        <w:rPr>
          <w:rFonts w:ascii="Times New Roman" w:hAnsi="Times New Roman" w:cs="Times New Roman"/>
          <w:b/>
          <w:bCs/>
          <w:i/>
          <w:iCs/>
        </w:rPr>
        <w:t>best interest</w:t>
      </w:r>
      <w:r w:rsidRPr="00FB14DE">
        <w:rPr>
          <w:rFonts w:ascii="Times New Roman" w:hAnsi="Times New Roman" w:cs="Times New Roman"/>
        </w:rPr>
        <w:t xml:space="preserve"> of the child. </w:t>
      </w:r>
      <w:r w:rsidR="00E24101">
        <w:rPr>
          <w:rFonts w:ascii="Times New Roman" w:hAnsi="Times New Roman" w:cs="Times New Roman"/>
        </w:rPr>
        <w:t xml:space="preserve">The court’s goal is to minimize impairment to a parent-child relationship caused by a parent’s relocation through alternative arrangements of custody. </w:t>
      </w:r>
      <w:r w:rsidR="00FB14DE" w:rsidRPr="00FB14DE">
        <w:rPr>
          <w:rFonts w:ascii="Times New Roman" w:hAnsi="Times New Roman" w:cs="Times New Roman"/>
        </w:rPr>
        <w:t xml:space="preserve">In this case, the court will weigh factors such as: </w:t>
      </w:r>
    </w:p>
    <w:p w14:paraId="4C076ED2" w14:textId="556E2BD1" w:rsidR="00FB14DE" w:rsidRPr="00FB14DE" w:rsidRDefault="00FB14DE" w:rsidP="00FB14DE">
      <w:pPr>
        <w:pStyle w:val="ListParagraph"/>
        <w:numPr>
          <w:ilvl w:val="0"/>
          <w:numId w:val="1"/>
        </w:numPr>
        <w:rPr>
          <w:rFonts w:ascii="Times New Roman" w:hAnsi="Times New Roman" w:cs="Times New Roman"/>
        </w:rPr>
      </w:pPr>
      <w:r w:rsidRPr="00FB14DE">
        <w:rPr>
          <w:rFonts w:ascii="Times New Roman" w:hAnsi="Times New Roman" w:cs="Times New Roman"/>
        </w:rPr>
        <w:t>The child’s age and developmental needs</w:t>
      </w:r>
      <w:r w:rsidR="00EF5D7A">
        <w:rPr>
          <w:rFonts w:ascii="Times New Roman" w:hAnsi="Times New Roman" w:cs="Times New Roman"/>
        </w:rPr>
        <w:t>- how invested the child is in the area. (high school sophomore on a sports teams versus a 4-year-old)</w:t>
      </w:r>
    </w:p>
    <w:p w14:paraId="38A890BA" w14:textId="0A511322" w:rsidR="00FB14DE" w:rsidRPr="00FB14DE" w:rsidRDefault="00FB14DE" w:rsidP="00FB14DE">
      <w:pPr>
        <w:pStyle w:val="ListParagraph"/>
        <w:numPr>
          <w:ilvl w:val="0"/>
          <w:numId w:val="1"/>
        </w:numPr>
        <w:rPr>
          <w:rFonts w:ascii="Times New Roman" w:hAnsi="Times New Roman" w:cs="Times New Roman"/>
        </w:rPr>
      </w:pPr>
      <w:r w:rsidRPr="00FB14DE">
        <w:rPr>
          <w:rFonts w:ascii="Times New Roman" w:hAnsi="Times New Roman" w:cs="Times New Roman"/>
        </w:rPr>
        <w:t xml:space="preserve">The feasibility of </w:t>
      </w:r>
      <w:r w:rsidR="00A109F8">
        <w:rPr>
          <w:rFonts w:ascii="Times New Roman" w:hAnsi="Times New Roman" w:cs="Times New Roman"/>
        </w:rPr>
        <w:t xml:space="preserve">maintaining </w:t>
      </w:r>
      <w:r w:rsidRPr="00FB14DE">
        <w:rPr>
          <w:rFonts w:ascii="Times New Roman" w:hAnsi="Times New Roman" w:cs="Times New Roman"/>
        </w:rPr>
        <w:t xml:space="preserve">the relationship with the non-relocating parent </w:t>
      </w:r>
      <w:r w:rsidR="00EF5D7A">
        <w:rPr>
          <w:rFonts w:ascii="Times New Roman" w:hAnsi="Times New Roman" w:cs="Times New Roman"/>
        </w:rPr>
        <w:t>– how far from the other parent is the move (4 hours versus 40 minutes)</w:t>
      </w:r>
    </w:p>
    <w:p w14:paraId="5A93D8A4" w14:textId="20CC5BD0" w:rsidR="00FB14DE" w:rsidRDefault="00FB14DE" w:rsidP="00FB14DE">
      <w:pPr>
        <w:pStyle w:val="ListParagraph"/>
        <w:numPr>
          <w:ilvl w:val="0"/>
          <w:numId w:val="1"/>
        </w:numPr>
        <w:rPr>
          <w:rFonts w:ascii="Times New Roman" w:hAnsi="Times New Roman" w:cs="Times New Roman"/>
        </w:rPr>
      </w:pPr>
      <w:r w:rsidRPr="00FB14DE">
        <w:rPr>
          <w:rFonts w:ascii="Times New Roman" w:hAnsi="Times New Roman" w:cs="Times New Roman"/>
        </w:rPr>
        <w:t>The quality of life in the new location</w:t>
      </w:r>
      <w:r w:rsidR="00EF5D7A">
        <w:rPr>
          <w:rFonts w:ascii="Times New Roman" w:hAnsi="Times New Roman" w:cs="Times New Roman"/>
        </w:rPr>
        <w:t>.</w:t>
      </w:r>
    </w:p>
    <w:p w14:paraId="44E252BE" w14:textId="732386B3" w:rsidR="00B16F75" w:rsidRPr="00FB14DE" w:rsidRDefault="00B16F75" w:rsidP="00FB14DE">
      <w:pPr>
        <w:pStyle w:val="ListParagraph"/>
        <w:numPr>
          <w:ilvl w:val="0"/>
          <w:numId w:val="1"/>
        </w:numPr>
        <w:rPr>
          <w:rFonts w:ascii="Times New Roman" w:hAnsi="Times New Roman" w:cs="Times New Roman"/>
        </w:rPr>
      </w:pPr>
      <w:r>
        <w:rPr>
          <w:rFonts w:ascii="Times New Roman" w:hAnsi="Times New Roman" w:cs="Times New Roman"/>
        </w:rPr>
        <w:t>Reasonable alternatives or impacts of relocatio</w:t>
      </w:r>
      <w:r w:rsidR="00EF5D7A">
        <w:rPr>
          <w:rFonts w:ascii="Times New Roman" w:hAnsi="Times New Roman" w:cs="Times New Roman"/>
        </w:rPr>
        <w:t>n.</w:t>
      </w:r>
    </w:p>
    <w:p w14:paraId="561B9CA7" w14:textId="05E42255" w:rsidR="00B16F75" w:rsidRDefault="00FB14DE" w:rsidP="007108AD">
      <w:pPr>
        <w:ind w:firstLine="720"/>
        <w:rPr>
          <w:rFonts w:ascii="Times New Roman" w:hAnsi="Times New Roman" w:cs="Times New Roman"/>
        </w:rPr>
      </w:pPr>
      <w:r w:rsidRPr="00FB14DE">
        <w:rPr>
          <w:rFonts w:ascii="Times New Roman" w:hAnsi="Times New Roman" w:cs="Times New Roman"/>
        </w:rPr>
        <w:t xml:space="preserve">Overall, when navigating the </w:t>
      </w:r>
      <w:r w:rsidR="00D441F7">
        <w:rPr>
          <w:rFonts w:ascii="Times New Roman" w:hAnsi="Times New Roman" w:cs="Times New Roman"/>
          <w:kern w:val="0"/>
          <w14:ligatures w14:val="none"/>
        </w:rPr>
        <w:t xml:space="preserve">relocation process, it is essential to follow the </w:t>
      </w:r>
      <w:r w:rsidR="007108AD">
        <w:rPr>
          <w:rFonts w:ascii="Times New Roman" w:hAnsi="Times New Roman" w:cs="Times New Roman"/>
          <w:kern w:val="0"/>
          <w14:ligatures w14:val="none"/>
        </w:rPr>
        <w:t>process</w:t>
      </w:r>
      <w:r w:rsidR="00D441F7">
        <w:rPr>
          <w:rFonts w:ascii="Times New Roman" w:hAnsi="Times New Roman" w:cs="Times New Roman"/>
          <w:kern w:val="0"/>
          <w14:ligatures w14:val="none"/>
        </w:rPr>
        <w:t xml:space="preserve"> outlined in</w:t>
      </w:r>
      <w:r w:rsidRPr="00FB14DE">
        <w:rPr>
          <w:rFonts w:ascii="Times New Roman" w:hAnsi="Times New Roman" w:cs="Times New Roman"/>
        </w:rPr>
        <w:t xml:space="preserve"> West Virginia Code § 48-9-403. </w:t>
      </w:r>
      <w:r w:rsidR="00B16F75">
        <w:rPr>
          <w:rFonts w:ascii="Times New Roman" w:hAnsi="Times New Roman" w:cs="Times New Roman"/>
        </w:rPr>
        <w:t xml:space="preserve">Not only is </w:t>
      </w:r>
      <w:r w:rsidR="00D441F7">
        <w:rPr>
          <w:rFonts w:ascii="Times New Roman" w:hAnsi="Times New Roman" w:cs="Times New Roman"/>
        </w:rPr>
        <w:t>following the statutory requirements essential, but open communication and transparency can significantly reduce conflict and overall make this transition much smoother for not only the parents but the child as well.</w:t>
      </w:r>
      <w:r w:rsidR="007108AD">
        <w:rPr>
          <w:rFonts w:ascii="Times New Roman" w:hAnsi="Times New Roman" w:cs="Times New Roman"/>
        </w:rPr>
        <w:t xml:space="preserve"> </w:t>
      </w:r>
    </w:p>
    <w:p w14:paraId="7B1B7074" w14:textId="77777777" w:rsidR="00B16F75" w:rsidRDefault="00B16F75" w:rsidP="00FB14DE">
      <w:pPr>
        <w:ind w:firstLine="720"/>
        <w:rPr>
          <w:rFonts w:ascii="Times New Roman" w:hAnsi="Times New Roman" w:cs="Times New Roman"/>
        </w:rPr>
      </w:pPr>
    </w:p>
    <w:p w14:paraId="7B75D653" w14:textId="10EF5FA2" w:rsidR="00FB14DE" w:rsidRPr="00FB14DE" w:rsidRDefault="00FB14DE" w:rsidP="00FB14DE">
      <w:pPr>
        <w:ind w:firstLine="720"/>
        <w:rPr>
          <w:rFonts w:ascii="Times New Roman" w:hAnsi="Times New Roman" w:cs="Times New Roman"/>
        </w:rPr>
      </w:pPr>
    </w:p>
    <w:sectPr w:rsidR="00FB14DE" w:rsidRPr="00FB14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0367F"/>
    <w:multiLevelType w:val="hybridMultilevel"/>
    <w:tmpl w:val="0B482F14"/>
    <w:lvl w:ilvl="0" w:tplc="4538F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281373"/>
    <w:multiLevelType w:val="hybridMultilevel"/>
    <w:tmpl w:val="A0C2BF8C"/>
    <w:lvl w:ilvl="0" w:tplc="11707B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1A4CDB"/>
    <w:multiLevelType w:val="hybridMultilevel"/>
    <w:tmpl w:val="57085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1268942">
    <w:abstractNumId w:val="2"/>
  </w:num>
  <w:num w:numId="2" w16cid:durableId="1626035642">
    <w:abstractNumId w:val="1"/>
  </w:num>
  <w:num w:numId="3" w16cid:durableId="161823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66A"/>
    <w:rsid w:val="00017BC1"/>
    <w:rsid w:val="00035C4A"/>
    <w:rsid w:val="00085CA0"/>
    <w:rsid w:val="000D6CE9"/>
    <w:rsid w:val="003274E8"/>
    <w:rsid w:val="003D6AAA"/>
    <w:rsid w:val="004063CF"/>
    <w:rsid w:val="00471068"/>
    <w:rsid w:val="00472303"/>
    <w:rsid w:val="004867F5"/>
    <w:rsid w:val="00494430"/>
    <w:rsid w:val="00520F86"/>
    <w:rsid w:val="0070473C"/>
    <w:rsid w:val="007108AD"/>
    <w:rsid w:val="00760D1D"/>
    <w:rsid w:val="007A0915"/>
    <w:rsid w:val="008570D2"/>
    <w:rsid w:val="00860A0E"/>
    <w:rsid w:val="008A2375"/>
    <w:rsid w:val="008A417C"/>
    <w:rsid w:val="0096522A"/>
    <w:rsid w:val="00A109F8"/>
    <w:rsid w:val="00A12666"/>
    <w:rsid w:val="00B16F75"/>
    <w:rsid w:val="00B82C47"/>
    <w:rsid w:val="00BD6A81"/>
    <w:rsid w:val="00C6376B"/>
    <w:rsid w:val="00CB62A3"/>
    <w:rsid w:val="00D441F7"/>
    <w:rsid w:val="00E24101"/>
    <w:rsid w:val="00EA789B"/>
    <w:rsid w:val="00EF5D7A"/>
    <w:rsid w:val="00F4166A"/>
    <w:rsid w:val="00F93199"/>
    <w:rsid w:val="00FB14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4C6CE"/>
  <w15:chartTrackingRefBased/>
  <w15:docId w15:val="{4FF07ED1-EEAD-CA44-8517-CFEE9DEA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20F86"/>
    <w:pPr>
      <w:numPr>
        <w:ilvl w:val="1"/>
      </w:numPr>
      <w:jc w:val="center"/>
    </w:pPr>
    <w:rPr>
      <w:rFonts w:ascii="Times New Roman" w:eastAsiaTheme="majorEastAsia" w:hAnsi="Times New Roman" w:cstheme="majorBidi"/>
      <w:b/>
      <w:color w:val="000000" w:themeColor="text1"/>
      <w:spacing w:val="15"/>
      <w:szCs w:val="28"/>
    </w:rPr>
  </w:style>
  <w:style w:type="character" w:customStyle="1" w:styleId="SubtitleChar">
    <w:name w:val="Subtitle Char"/>
    <w:basedOn w:val="DefaultParagraphFont"/>
    <w:link w:val="Subtitle"/>
    <w:uiPriority w:val="11"/>
    <w:rsid w:val="00520F86"/>
    <w:rPr>
      <w:rFonts w:ascii="Times New Roman" w:eastAsiaTheme="majorEastAsia" w:hAnsi="Times New Roman" w:cstheme="majorBidi"/>
      <w:b/>
      <w:color w:val="000000" w:themeColor="text1"/>
      <w:spacing w:val="15"/>
      <w:szCs w:val="28"/>
    </w:rPr>
  </w:style>
  <w:style w:type="character" w:customStyle="1" w:styleId="Heading1Char">
    <w:name w:val="Heading 1 Char"/>
    <w:basedOn w:val="DefaultParagraphFont"/>
    <w:link w:val="Heading1"/>
    <w:uiPriority w:val="9"/>
    <w:rsid w:val="00F41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66A"/>
    <w:rPr>
      <w:rFonts w:eastAsiaTheme="majorEastAsia" w:cstheme="majorBidi"/>
      <w:color w:val="272727" w:themeColor="text1" w:themeTint="D8"/>
    </w:rPr>
  </w:style>
  <w:style w:type="paragraph" w:styleId="Title">
    <w:name w:val="Title"/>
    <w:basedOn w:val="Normal"/>
    <w:next w:val="Normal"/>
    <w:link w:val="TitleChar"/>
    <w:uiPriority w:val="10"/>
    <w:qFormat/>
    <w:rsid w:val="00F41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66A"/>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F4166A"/>
    <w:pPr>
      <w:spacing w:before="160"/>
      <w:jc w:val="center"/>
    </w:pPr>
    <w:rPr>
      <w:i/>
      <w:iCs/>
      <w:color w:val="404040" w:themeColor="text1" w:themeTint="BF"/>
    </w:rPr>
  </w:style>
  <w:style w:type="character" w:customStyle="1" w:styleId="QuoteChar">
    <w:name w:val="Quote Char"/>
    <w:basedOn w:val="DefaultParagraphFont"/>
    <w:link w:val="Quote"/>
    <w:uiPriority w:val="29"/>
    <w:rsid w:val="00F4166A"/>
    <w:rPr>
      <w:i/>
      <w:iCs/>
      <w:color w:val="404040" w:themeColor="text1" w:themeTint="BF"/>
    </w:rPr>
  </w:style>
  <w:style w:type="paragraph" w:styleId="ListParagraph">
    <w:name w:val="List Paragraph"/>
    <w:basedOn w:val="Normal"/>
    <w:uiPriority w:val="34"/>
    <w:qFormat/>
    <w:rsid w:val="00F4166A"/>
    <w:pPr>
      <w:ind w:left="720"/>
      <w:contextualSpacing/>
    </w:pPr>
  </w:style>
  <w:style w:type="character" w:styleId="IntenseEmphasis">
    <w:name w:val="Intense Emphasis"/>
    <w:basedOn w:val="DefaultParagraphFont"/>
    <w:uiPriority w:val="21"/>
    <w:qFormat/>
    <w:rsid w:val="00F4166A"/>
    <w:rPr>
      <w:i/>
      <w:iCs/>
      <w:color w:val="0F4761" w:themeColor="accent1" w:themeShade="BF"/>
    </w:rPr>
  </w:style>
  <w:style w:type="paragraph" w:styleId="IntenseQuote">
    <w:name w:val="Intense Quote"/>
    <w:basedOn w:val="Normal"/>
    <w:next w:val="Normal"/>
    <w:link w:val="IntenseQuoteChar"/>
    <w:uiPriority w:val="30"/>
    <w:qFormat/>
    <w:rsid w:val="00F41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66A"/>
    <w:rPr>
      <w:i/>
      <w:iCs/>
      <w:color w:val="0F4761" w:themeColor="accent1" w:themeShade="BF"/>
    </w:rPr>
  </w:style>
  <w:style w:type="character" w:styleId="IntenseReference">
    <w:name w:val="Intense Reference"/>
    <w:basedOn w:val="DefaultParagraphFont"/>
    <w:uiPriority w:val="32"/>
    <w:qFormat/>
    <w:rsid w:val="00F416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348A03CFDA6845BA93F76BA9624E50" ma:contentTypeVersion="31" ma:contentTypeDescription="Create a new document." ma:contentTypeScope="" ma:versionID="8f4f11bae71c262e9f868e67de3873a8">
  <xsd:schema xmlns:xsd="http://www.w3.org/2001/XMLSchema" xmlns:xs="http://www.w3.org/2001/XMLSchema" xmlns:p="http://schemas.microsoft.com/office/2006/metadata/properties" xmlns:ns3="a527ce67-8c08-490b-bc98-e67fcc36d839" xmlns:ns4="2c62132e-3a25-4999-8b0e-155776c76ef4" targetNamespace="http://schemas.microsoft.com/office/2006/metadata/properties" ma:root="true" ma:fieldsID="fdadf152ecea50b0729718e65f08b6f8" ns3:_="" ns4:_="">
    <xsd:import namespace="a527ce67-8c08-490b-bc98-e67fcc36d839"/>
    <xsd:import namespace="2c62132e-3a25-4999-8b0e-155776c76ef4"/>
    <xsd:element name="properties">
      <xsd:complexType>
        <xsd:sequence>
          <xsd:element name="documentManagement">
            <xsd:complexType>
              <xsd:all>
                <xsd:element ref="ns3:SharedWithUser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7ce67-8c08-490b-bc98-e67fcc36d83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2132e-3a25-4999-8b0e-155776c76ef4"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_activity" ma:index="29" nillable="true" ma:displayName="_activity" ma:hidden="true" ma:internalName="_activity">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Location" ma:index="35" nillable="true" ma:displayName="Location" ma:indexed="true" ma:internalName="MediaServiceLocatio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ystemTags" ma:index="37" nillable="true" ma:displayName="MediaServiceSystemTags" ma:hidden="true" ma:internalName="MediaServiceSystemTags" ma:readOnly="true">
      <xsd:simpleType>
        <xsd:restriction base="dms:Note"/>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vited_Teachers xmlns="2c62132e-3a25-4999-8b0e-155776c76ef4" xsi:nil="true"/>
    <_activity xmlns="2c62132e-3a25-4999-8b0e-155776c76ef4" xsi:nil="true"/>
    <Owner xmlns="2c62132e-3a25-4999-8b0e-155776c76ef4">
      <UserInfo>
        <DisplayName/>
        <AccountId xsi:nil="true"/>
        <AccountType/>
      </UserInfo>
    </Owner>
    <NotebookType xmlns="2c62132e-3a25-4999-8b0e-155776c76ef4" xsi:nil="true"/>
    <Students xmlns="2c62132e-3a25-4999-8b0e-155776c76ef4">
      <UserInfo>
        <DisplayName/>
        <AccountId xsi:nil="true"/>
        <AccountType/>
      </UserInfo>
    </Students>
    <AppVersion xmlns="2c62132e-3a25-4999-8b0e-155776c76ef4" xsi:nil="true"/>
    <Self_Registration_Enabled xmlns="2c62132e-3a25-4999-8b0e-155776c76ef4" xsi:nil="true"/>
    <FolderType xmlns="2c62132e-3a25-4999-8b0e-155776c76ef4" xsi:nil="true"/>
    <Is_Collaboration_Space_Locked xmlns="2c62132e-3a25-4999-8b0e-155776c76ef4" xsi:nil="true"/>
    <Teachers xmlns="2c62132e-3a25-4999-8b0e-155776c76ef4">
      <UserInfo>
        <DisplayName/>
        <AccountId xsi:nil="true"/>
        <AccountType/>
      </UserInfo>
    </Teachers>
    <Student_Groups xmlns="2c62132e-3a25-4999-8b0e-155776c76ef4">
      <UserInfo>
        <DisplayName/>
        <AccountId xsi:nil="true"/>
        <AccountType/>
      </UserInfo>
    </Student_Groups>
    <Invited_Students xmlns="2c62132e-3a25-4999-8b0e-155776c76ef4" xsi:nil="true"/>
    <DefaultSectionNames xmlns="2c62132e-3a25-4999-8b0e-155776c76ef4" xsi:nil="true"/>
    <Has_Teacher_Only_SectionGroup xmlns="2c62132e-3a25-4999-8b0e-155776c76ef4" xsi:nil="true"/>
    <CultureName xmlns="2c62132e-3a25-4999-8b0e-155776c76ef4" xsi:nil="true"/>
  </documentManagement>
</p:properties>
</file>

<file path=customXml/itemProps1.xml><?xml version="1.0" encoding="utf-8"?>
<ds:datastoreItem xmlns:ds="http://schemas.openxmlformats.org/officeDocument/2006/customXml" ds:itemID="{99BC1FD5-6ED4-4F7D-BD6C-72D314DD6043}">
  <ds:schemaRefs>
    <ds:schemaRef ds:uri="http://schemas.microsoft.com/sharepoint/v3/contenttype/forms"/>
  </ds:schemaRefs>
</ds:datastoreItem>
</file>

<file path=customXml/itemProps2.xml><?xml version="1.0" encoding="utf-8"?>
<ds:datastoreItem xmlns:ds="http://schemas.openxmlformats.org/officeDocument/2006/customXml" ds:itemID="{EAF4071C-DA2E-4264-8006-206D2A095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7ce67-8c08-490b-bc98-e67fcc36d839"/>
    <ds:schemaRef ds:uri="2c62132e-3a25-4999-8b0e-155776c76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A5ADA9-CC60-4527-9491-36DA83EA388B}">
  <ds:schemaRefs>
    <ds:schemaRef ds:uri="http://schemas.microsoft.com/office/2006/metadata/properties"/>
    <ds:schemaRef ds:uri="http://schemas.microsoft.com/office/infopath/2007/PartnerControls"/>
    <ds:schemaRef ds:uri="2c62132e-3a25-4999-8b0e-155776c76ef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2926</Characters>
  <Application>Microsoft Office Word</Application>
  <DocSecurity>0</DocSecurity>
  <Lines>52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Kasey Lyons</dc:creator>
  <cp:keywords/>
  <dc:description/>
  <cp:lastModifiedBy>Lyne Ranson</cp:lastModifiedBy>
  <cp:revision>2</cp:revision>
  <dcterms:created xsi:type="dcterms:W3CDTF">2026-04-20T16:31:00Z</dcterms:created>
  <dcterms:modified xsi:type="dcterms:W3CDTF">2026-04-20T16:31:00Z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0x010100CB348A03CFDA6845BA93F76BA9624E50</vt:lpwstr>
  </property>
</Properties>
</file>